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Д
</w:t>
      </w:r>
    </w:p>
    <w:p>
      <w:r>
        <w:t xml:space="preserve">утв. Постановлением Минстроя РФ
</w:t>
      </w:r>
    </w:p>
    <w:p>
      <w:r>
        <w:t xml:space="preserve">от 30.06.95 Nо. 18-64
</w:t>
      </w:r>
    </w:p>
    <w:p>
      <w:r>
        <w:t xml:space="preserve">(рекомендуемое)
</w:t>
      </w:r>
    </w:p>
    <w:p>
      <w:r>
        <w:t xml:space="preserve">ПРИМЕРНЫЙ ПЕРЕЧЕНЬ
</w:t>
      </w:r>
    </w:p>
    <w:p>
      <w:r>
        <w:t xml:space="preserve">ТЕХНИКО-ЭКОНОМИЧЕСКИХ ПОКАЗАТЕЛЕЙ ДЛЯ ЖИЛЫХ ЗДАНИЙ
</w:t>
      </w:r>
    </w:p>
    <w:p>
      <w:r>
        <w:t xml:space="preserve">+--------------------------------------------------------------------+
</w:t>
      </w:r>
    </w:p>
    <w:p>
      <w:r>
        <w:t xml:space="preserve">¦      Наименование показателей             ¦      Ед. измерения     ¦
</w:t>
      </w:r>
    </w:p>
    <w:p>
      <w:r>
        <w:t xml:space="preserve">+-------------------------------------------+------------------------¦
</w:t>
      </w:r>
    </w:p>
    <w:p>
      <w:r>
        <w:t xml:space="preserve">¦1.  Число квартир, вместимость             ¦           ед.          ¦
</w:t>
      </w:r>
    </w:p>
    <w:p>
      <w:r>
        <w:t xml:space="preserve">¦2.  Строительный объем                     ¦          куб. м        ¦
</w:t>
      </w:r>
    </w:p>
    <w:p>
      <w:r>
        <w:t xml:space="preserve">¦3.  Общая площадь                          ¦          кв. м         ¦
</w:t>
      </w:r>
    </w:p>
    <w:p>
      <w:r>
        <w:t xml:space="preserve">¦4.  Жилая площадь                          ¦          кв. м         ¦
</w:t>
      </w:r>
    </w:p>
    <w:p>
      <w:r>
        <w:t xml:space="preserve">¦5.  Коэффициент отношения жилой            ¦                        ¦
</w:t>
      </w:r>
    </w:p>
    <w:p>
      <w:r>
        <w:t xml:space="preserve">¦    площади к общей                        ¦    в соотв. единицах   ¦
</w:t>
      </w:r>
    </w:p>
    <w:p>
      <w:r>
        <w:t xml:space="preserve">¦6.  Общая стоимость строительства,         ¦                        ¦
</w:t>
      </w:r>
    </w:p>
    <w:p>
      <w:r>
        <w:t xml:space="preserve">¦    в т.ч. стоимость СМР                   ¦         млн. руб.      ¦
</w:t>
      </w:r>
    </w:p>
    <w:p>
      <w:r>
        <w:t xml:space="preserve">¦7.  Стоимость 1 кв. м. площади             ¦                        ¦
</w:t>
      </w:r>
    </w:p>
    <w:p>
      <w:r>
        <w:t xml:space="preserve">¦    (общей, жилой)                         ¦         млн. руб.      ¦
</w:t>
      </w:r>
    </w:p>
    <w:p>
      <w:r>
        <w:t xml:space="preserve">¦8.  Средняя стоимость одной квартиры       ¦         млн. руб.      ¦
</w:t>
      </w:r>
    </w:p>
    <w:p>
      <w:r>
        <w:t xml:space="preserve">¦9.  Удельный расход энергоресурсов на      ¦                        ¦
</w:t>
      </w:r>
    </w:p>
    <w:p>
      <w:r>
        <w:t xml:space="preserve">¦    1 кв. м. общей площади                 ¦         т. у. т.       ¦
</w:t>
      </w:r>
    </w:p>
    <w:p>
      <w:r>
        <w:t xml:space="preserve">¦10. Естественная освещенность              ¦                        ¦
</w:t>
      </w:r>
    </w:p>
    <w:p>
      <w:r>
        <w:t xml:space="preserve">¦11. Продолжительность строительства        ¦           мес.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2023-10-10T09:38:44.312Z</dcterms:created>
  <dcterms:modified xsi:type="dcterms:W3CDTF">2023-10-10T09:38:44.312Z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